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捐赠物资清单</w:t>
      </w:r>
    </w:p>
    <w:bookmarkEnd w:id="0"/>
    <w:p>
      <w:pPr>
        <w:jc w:val="left"/>
        <w:rPr>
          <w:rFonts w:ascii="楷体_GB2312" w:hAnsi="方正小标宋简体" w:eastAsia="楷体_GB2312" w:cs="方正小标宋简体"/>
          <w:sz w:val="32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44"/>
        </w:rPr>
        <w:t>捐赠单位（盖章</w:t>
      </w:r>
      <w:r>
        <w:rPr>
          <w:rFonts w:ascii="楷体_GB2312" w:hAnsi="方正小标宋简体" w:eastAsia="楷体_GB2312" w:cs="方正小标宋简体"/>
          <w:sz w:val="32"/>
          <w:szCs w:val="44"/>
        </w:rPr>
        <w:t>）</w:t>
      </w:r>
      <w:r>
        <w:rPr>
          <w:rFonts w:hint="eastAsia" w:ascii="楷体_GB2312" w:hAnsi="方正小标宋简体" w:eastAsia="楷体_GB2312" w:cs="方正小标宋简体"/>
          <w:sz w:val="32"/>
          <w:szCs w:val="44"/>
        </w:rPr>
        <w:t>：</w:t>
      </w:r>
    </w:p>
    <w:tbl>
      <w:tblPr>
        <w:tblStyle w:val="2"/>
        <w:tblW w:w="893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49"/>
        <w:gridCol w:w="1701"/>
        <w:gridCol w:w="567"/>
        <w:gridCol w:w="992"/>
        <w:gridCol w:w="1418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物资品名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价值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定向xx单位xx（数量）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  <w:t>非定向xx（数量）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承诺：所捐赠物资为合法、合格产品。食品/药品－－为保质期大于6个月。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经办人：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联系电话： 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期：</w:t>
      </w:r>
    </w:p>
    <w:p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k0NGMzNDYzYTQyNDA4MDllYWMxZGVlODc4NjUifQ=="/>
  </w:docVars>
  <w:rsids>
    <w:rsidRoot w:val="58A92551"/>
    <w:rsid w:val="07913966"/>
    <w:rsid w:val="19370B15"/>
    <w:rsid w:val="26075CE6"/>
    <w:rsid w:val="4A9B6828"/>
    <w:rsid w:val="58A92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Never</dc:creator>
  <cp:lastModifiedBy>Administrator</cp:lastModifiedBy>
  <dcterms:modified xsi:type="dcterms:W3CDTF">2025-08-12T07:00:27Z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9786F63015AA4DAE8F106A79C72362CD</vt:lpwstr>
  </property>
</Properties>
</file>