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192"/>
        <w:jc w:val="both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麒麟区因病因灾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及其他特困人员</w:t>
      </w:r>
      <w:r>
        <w:rPr>
          <w:rFonts w:hint="eastAsia" w:ascii="方正小标宋_GBK" w:eastAsia="方正小标宋_GBK"/>
          <w:sz w:val="44"/>
          <w:szCs w:val="44"/>
        </w:rPr>
        <w:t>临时救助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申请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填表时间：      年   月   日</w:t>
      </w:r>
    </w:p>
    <w:tbl>
      <w:tblPr>
        <w:tblStyle w:val="4"/>
        <w:tblW w:w="10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40"/>
        <w:gridCol w:w="720"/>
        <w:gridCol w:w="652"/>
        <w:gridCol w:w="773"/>
        <w:gridCol w:w="321"/>
        <w:gridCol w:w="1299"/>
        <w:gridCol w:w="1155"/>
        <w:gridCol w:w="330"/>
        <w:gridCol w:w="405"/>
        <w:gridCol w:w="992"/>
        <w:gridCol w:w="1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救助对象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照片（近期半寸正面半身免冠彩色照片）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民族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籍贯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出生地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户籍所在地</w:t>
            </w:r>
          </w:p>
        </w:tc>
        <w:tc>
          <w:tcPr>
            <w:tcW w:w="6647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救助对象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37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  <w:jc w:val="center"/>
        </w:trPr>
        <w:tc>
          <w:tcPr>
            <w:tcW w:w="55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家庭成员情况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eastAsia="zh-CN"/>
              </w:rPr>
              <w:t>与救助对象关系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工作（学习）单位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</w:rPr>
              <w:t>年收入（元）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2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救助原因</w:t>
            </w:r>
          </w:p>
        </w:tc>
        <w:tc>
          <w:tcPr>
            <w:tcW w:w="8512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bookmarkStart w:id="0" w:name="_GoBack" w:colFirst="2" w:colLast="7"/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村（社区）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意见</w:t>
            </w:r>
          </w:p>
        </w:tc>
        <w:tc>
          <w:tcPr>
            <w:tcW w:w="8512" w:type="dxa"/>
            <w:gridSpan w:val="10"/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经办人：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镇（街道）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意见</w:t>
            </w:r>
          </w:p>
        </w:tc>
        <w:tc>
          <w:tcPr>
            <w:tcW w:w="8512" w:type="dxa"/>
            <w:gridSpan w:val="10"/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经办人：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区红十字会复核小组意见</w:t>
            </w:r>
          </w:p>
        </w:tc>
        <w:tc>
          <w:tcPr>
            <w:tcW w:w="8512" w:type="dxa"/>
            <w:gridSpan w:val="10"/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复核小组人员签字：</w:t>
            </w:r>
          </w:p>
          <w:p>
            <w:pPr>
              <w:pStyle w:val="2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区红十字会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执委会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意见</w:t>
            </w:r>
          </w:p>
        </w:tc>
        <w:tc>
          <w:tcPr>
            <w:tcW w:w="8512" w:type="dxa"/>
            <w:gridSpan w:val="10"/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执委会人员签字：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申请救助材料附录</w:t>
            </w:r>
          </w:p>
        </w:tc>
        <w:tc>
          <w:tcPr>
            <w:tcW w:w="8512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  <w:tc>
          <w:tcPr>
            <w:tcW w:w="8512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此表格一式三份</w:t>
            </w:r>
          </w:p>
        </w:tc>
      </w:tr>
    </w:tbl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ODRkM2E1N2YxNDMyMTE5YWU1NDNkN2MzNDA5YWQifQ=="/>
  </w:docVars>
  <w:rsids>
    <w:rsidRoot w:val="04810FD3"/>
    <w:rsid w:val="048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2023-12-27T08:20:00Z</dcterms:created>
  <dc:creator>徐子闲</dc:creator>
  <cp:lastModifiedBy>徐子闲</cp:lastModifiedBy>
  <dcterms:modified xsi:type="dcterms:W3CDTF">2023-12-27T08:22:04Z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07C5120BF7994D4D806D72B2B7E69684_11</vt:lpwstr>
  </property>
</Properties>
</file>