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捐赠意向函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楚雄市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红十字会: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捐赠目的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捐赠单位名称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自愿向你会捐赠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xxxxxxxxx(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捐赠物资类型及名称、价值或是捐款金额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，所涉物资为合法所有且有权捐赠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对捐赠的物资合法性给予说明，捐赠方可视捐赠情况确定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，定向捐赠给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捐赠方可根据捐赠意愿确定定向捐赠或非定向捐赠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工作。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人: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xxxxxx(捐赠单位联系人姓名和职务)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xxxxx(捐赠单位联系人电话)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附件: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企业资质证明（营业执照复印件）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right="0" w:rightChars="0"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捐赠物资的说明、质检报告（产品分析报告单）、合格证复印件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right="0" w:rightChars="0"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物资清单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right="0"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.购买物资发票复印件（或其他能佐证物资的公允价值的依据）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3200" w:firstLineChars="10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捐赠企业名称: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jcwY2VmNjNkZGU0YWJhZDBmMzk3MmI2YjYyZGQifQ=="/>
  </w:docVars>
  <w:rsids>
    <w:rsidRoot w:val="3E8F7295"/>
    <w:rsid w:val="1BAA6332"/>
    <w:rsid w:val="3E8F7295"/>
    <w:rsid w:val="563A65E5"/>
    <w:rsid w:val="6AE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</w:style>
  <w:style w:type="paragraph" w:styleId="4">
    <w:name w:val="toc 5"/>
    <w:basedOn w:val="1"/>
    <w:next w:val="1"/>
    <w:qFormat/>
    <w:uiPriority w:val="99"/>
    <w:pPr>
      <w:ind w:left="168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font51"/>
    <w:basedOn w:val="10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24</Pages>
  <Words>6190</Words>
  <Characters>6557</Characters>
  <Lines>0</Lines>
  <Paragraphs>0</Paragraphs>
  <TotalTime>1</TotalTime>
  <ScaleCrop>false</ScaleCrop>
  <LinksUpToDate>false</LinksUpToDate>
  <CharactersWithSpaces>8231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2022-01-14T08:30:00Z</dcterms:created>
  <dc:creator>何以解忧、唯有杜康</dc:creator>
  <cp:lastModifiedBy>何以解忧、唯有杜康</cp:lastModifiedBy>
  <dcterms:modified xsi:type="dcterms:W3CDTF">2023-09-15T01:38:28Z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96959E55706741B580A00DEB4D6493C6</vt:lpwstr>
  </property>
</Properties>
</file>